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5E762" w14:textId="77777777" w:rsidR="005064E4" w:rsidRPr="00CC1B68" w:rsidRDefault="00000000">
      <w:pPr>
        <w:jc w:val="center"/>
        <w:rPr>
          <w:rFonts w:ascii="Times New Roman" w:eastAsia="Times New Roman" w:hAnsi="Times New Roman" w:cs="Times New Roman"/>
          <w:b/>
          <w:bCs/>
          <w:sz w:val="36"/>
          <w:szCs w:val="36"/>
        </w:rPr>
      </w:pPr>
      <w:r w:rsidRPr="00CC1B68">
        <w:rPr>
          <w:rFonts w:ascii="Times New Roman" w:eastAsia="Times New Roman" w:hAnsi="Times New Roman" w:cs="Times New Roman"/>
          <w:b/>
          <w:bCs/>
          <w:sz w:val="36"/>
          <w:szCs w:val="36"/>
        </w:rPr>
        <w:t>SUMMARY</w:t>
      </w:r>
    </w:p>
    <w:p w14:paraId="24AA563F" w14:textId="77777777" w:rsidR="005064E4" w:rsidRPr="00CC1B68" w:rsidRDefault="00000000">
      <w:pPr>
        <w:pStyle w:val="Heading2"/>
        <w:rPr>
          <w:rFonts w:ascii="Times New Roman" w:eastAsia="Times New Roman" w:hAnsi="Times New Roman" w:cs="Times New Roman"/>
          <w:sz w:val="24"/>
          <w:szCs w:val="24"/>
        </w:rPr>
      </w:pPr>
      <w:r w:rsidRPr="00CC1B68">
        <w:rPr>
          <w:rFonts w:ascii="Times New Roman" w:eastAsia="Times New Roman" w:hAnsi="Times New Roman" w:cs="Times New Roman"/>
          <w:sz w:val="24"/>
          <w:szCs w:val="24"/>
        </w:rPr>
        <w:t xml:space="preserve">USC ID/s: </w:t>
      </w:r>
    </w:p>
    <w:p w14:paraId="35BB78D8"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5942406612 Atharva V Wagh</w:t>
      </w:r>
    </w:p>
    <w:p w14:paraId="7417B4A8"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5990219480 Omkar P Shinde</w:t>
      </w:r>
    </w:p>
    <w:p w14:paraId="4C7A8818"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 xml:space="preserve">5480473628 </w:t>
      </w:r>
      <w:proofErr w:type="spellStart"/>
      <w:r>
        <w:rPr>
          <w:rFonts w:ascii="Times New Roman" w:eastAsia="Times New Roman" w:hAnsi="Times New Roman" w:cs="Times New Roman"/>
        </w:rPr>
        <w:t>Chanatip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Kriengkraipetch</w:t>
      </w:r>
      <w:proofErr w:type="spellEnd"/>
    </w:p>
    <w:p w14:paraId="13C3CC53"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 xml:space="preserve">9306851031 Sarkis </w:t>
      </w:r>
      <w:proofErr w:type="spellStart"/>
      <w:r>
        <w:rPr>
          <w:rFonts w:ascii="Times New Roman" w:eastAsia="Times New Roman" w:hAnsi="Times New Roman" w:cs="Times New Roman"/>
        </w:rPr>
        <w:t>Gafafyan</w:t>
      </w:r>
      <w:proofErr w:type="spellEnd"/>
    </w:p>
    <w:p w14:paraId="3E5CE112" w14:textId="0C333740" w:rsidR="00CC1B68" w:rsidRDefault="00000000">
      <w:pPr>
        <w:rPr>
          <w:rFonts w:ascii="Times New Roman" w:eastAsia="Times New Roman" w:hAnsi="Times New Roman" w:cs="Times New Roman"/>
        </w:rPr>
      </w:pPr>
      <w:r>
        <w:rPr>
          <w:rFonts w:ascii="Times New Roman" w:eastAsia="Times New Roman" w:hAnsi="Times New Roman" w:cs="Times New Roman"/>
        </w:rPr>
        <w:t>8868226878 Hsu Ting-Wei</w:t>
      </w:r>
    </w:p>
    <w:p w14:paraId="738126D4" w14:textId="3CBB9AB6" w:rsidR="00CC1B68" w:rsidRPr="00CC1B68" w:rsidRDefault="00000000" w:rsidP="00CC1B68">
      <w:pPr>
        <w:pStyle w:val="Heading2"/>
        <w:rPr>
          <w:rFonts w:ascii="Times New Roman" w:eastAsia="Times New Roman" w:hAnsi="Times New Roman" w:cs="Times New Roman"/>
        </w:rPr>
      </w:pPr>
      <w:r>
        <w:rPr>
          <w:rFonts w:ascii="Times New Roman" w:eastAsia="Times New Roman" w:hAnsi="Times New Roman" w:cs="Times New Roman"/>
        </w:rPr>
        <w:t>Datapoints</w:t>
      </w:r>
    </w:p>
    <w:tbl>
      <w:tblPr>
        <w:tblStyle w:val="a"/>
        <w:tblpPr w:leftFromText="180" w:rightFromText="180" w:vertAnchor="page" w:horzAnchor="margin" w:tblpY="4081"/>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7"/>
        <w:gridCol w:w="1737"/>
        <w:gridCol w:w="1738"/>
        <w:gridCol w:w="1738"/>
        <w:gridCol w:w="1739"/>
      </w:tblGrid>
      <w:tr w:rsidR="005064E4" w14:paraId="61A60182" w14:textId="77777777" w:rsidTr="00CC1B68">
        <w:trPr>
          <w:trHeight w:val="517"/>
        </w:trPr>
        <w:tc>
          <w:tcPr>
            <w:tcW w:w="1737" w:type="dxa"/>
          </w:tcPr>
          <w:p w14:paraId="20F9B1DF"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M+N</w:t>
            </w:r>
          </w:p>
        </w:tc>
        <w:tc>
          <w:tcPr>
            <w:tcW w:w="1737" w:type="dxa"/>
          </w:tcPr>
          <w:p w14:paraId="26296E7D"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Time in MS (Basic)</w:t>
            </w:r>
          </w:p>
        </w:tc>
        <w:tc>
          <w:tcPr>
            <w:tcW w:w="1738" w:type="dxa"/>
          </w:tcPr>
          <w:p w14:paraId="1E8066E9"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Time in MS (Efficient)</w:t>
            </w:r>
          </w:p>
        </w:tc>
        <w:tc>
          <w:tcPr>
            <w:tcW w:w="1738" w:type="dxa"/>
          </w:tcPr>
          <w:p w14:paraId="3EF8C6A5"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Memory in KB (Basic)</w:t>
            </w:r>
          </w:p>
        </w:tc>
        <w:tc>
          <w:tcPr>
            <w:tcW w:w="1739" w:type="dxa"/>
          </w:tcPr>
          <w:p w14:paraId="68E98526"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Memory in KB (Efficient)</w:t>
            </w:r>
          </w:p>
        </w:tc>
      </w:tr>
      <w:tr w:rsidR="005064E4" w14:paraId="21E5F05B" w14:textId="77777777" w:rsidTr="00CC1B68">
        <w:trPr>
          <w:trHeight w:val="462"/>
        </w:trPr>
        <w:tc>
          <w:tcPr>
            <w:tcW w:w="1737" w:type="dxa"/>
          </w:tcPr>
          <w:p w14:paraId="3894B7FC"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16</w:t>
            </w:r>
          </w:p>
        </w:tc>
        <w:tc>
          <w:tcPr>
            <w:tcW w:w="1737" w:type="dxa"/>
          </w:tcPr>
          <w:p w14:paraId="3C631DA2" w14:textId="77777777" w:rsidR="005064E4" w:rsidRDefault="00000000" w:rsidP="00CC1B68">
            <w:pPr>
              <w:spacing w:after="200" w:line="276" w:lineRule="auto"/>
              <w:rPr>
                <w:rFonts w:ascii="Cambria" w:eastAsia="Cambria" w:hAnsi="Cambria" w:cs="Cambria"/>
                <w:sz w:val="22"/>
                <w:szCs w:val="22"/>
              </w:rPr>
            </w:pPr>
            <w:r>
              <w:rPr>
                <w:rFonts w:ascii="Cambria" w:eastAsia="Cambria" w:hAnsi="Cambria" w:cs="Cambria"/>
                <w:sz w:val="22"/>
                <w:szCs w:val="22"/>
              </w:rPr>
              <w:t>0.0</w:t>
            </w:r>
          </w:p>
        </w:tc>
        <w:tc>
          <w:tcPr>
            <w:tcW w:w="1738" w:type="dxa"/>
          </w:tcPr>
          <w:p w14:paraId="41749696" w14:textId="77777777" w:rsidR="005064E4" w:rsidRDefault="00000000" w:rsidP="00CC1B68">
            <w:pPr>
              <w:spacing w:after="200" w:line="276" w:lineRule="auto"/>
              <w:rPr>
                <w:rFonts w:ascii="Cambria" w:eastAsia="Cambria" w:hAnsi="Cambria" w:cs="Cambria"/>
                <w:sz w:val="22"/>
                <w:szCs w:val="22"/>
              </w:rPr>
            </w:pPr>
            <w:r>
              <w:rPr>
                <w:rFonts w:ascii="Cambria" w:eastAsia="Cambria" w:hAnsi="Cambria" w:cs="Cambria"/>
                <w:sz w:val="22"/>
                <w:szCs w:val="22"/>
              </w:rPr>
              <w:t>0.0</w:t>
            </w:r>
          </w:p>
        </w:tc>
        <w:tc>
          <w:tcPr>
            <w:tcW w:w="1738" w:type="dxa"/>
          </w:tcPr>
          <w:p w14:paraId="30C1BDF4" w14:textId="77777777" w:rsidR="005064E4" w:rsidRDefault="00000000" w:rsidP="00CC1B68">
            <w:pPr>
              <w:spacing w:after="200" w:line="276" w:lineRule="auto"/>
              <w:rPr>
                <w:rFonts w:ascii="Cambria" w:eastAsia="Cambria" w:hAnsi="Cambria" w:cs="Cambria"/>
                <w:sz w:val="22"/>
                <w:szCs w:val="22"/>
              </w:rPr>
            </w:pPr>
            <w:r>
              <w:rPr>
                <w:rFonts w:ascii="Cambria" w:eastAsia="Cambria" w:hAnsi="Cambria" w:cs="Cambria"/>
                <w:sz w:val="22"/>
                <w:szCs w:val="22"/>
              </w:rPr>
              <w:t>40548</w:t>
            </w:r>
          </w:p>
        </w:tc>
        <w:tc>
          <w:tcPr>
            <w:tcW w:w="1739" w:type="dxa"/>
          </w:tcPr>
          <w:p w14:paraId="13A0FBBB" w14:textId="77777777" w:rsidR="005064E4" w:rsidRDefault="00000000" w:rsidP="00CC1B68">
            <w:pPr>
              <w:spacing w:after="200" w:line="276" w:lineRule="auto"/>
              <w:rPr>
                <w:rFonts w:ascii="Cambria" w:eastAsia="Cambria" w:hAnsi="Cambria" w:cs="Cambria"/>
                <w:sz w:val="22"/>
                <w:szCs w:val="22"/>
              </w:rPr>
            </w:pPr>
            <w:r>
              <w:rPr>
                <w:rFonts w:ascii="Cambria" w:eastAsia="Cambria" w:hAnsi="Cambria" w:cs="Cambria"/>
                <w:sz w:val="22"/>
                <w:szCs w:val="22"/>
              </w:rPr>
              <w:t>40020</w:t>
            </w:r>
          </w:p>
        </w:tc>
      </w:tr>
      <w:tr w:rsidR="005064E4" w14:paraId="29437ABF" w14:textId="77777777" w:rsidTr="00CC1B68">
        <w:trPr>
          <w:trHeight w:val="389"/>
        </w:trPr>
        <w:tc>
          <w:tcPr>
            <w:tcW w:w="1737" w:type="dxa"/>
          </w:tcPr>
          <w:p w14:paraId="0D42881C"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64</w:t>
            </w:r>
          </w:p>
        </w:tc>
        <w:tc>
          <w:tcPr>
            <w:tcW w:w="1737" w:type="dxa"/>
          </w:tcPr>
          <w:p w14:paraId="4C6C64BA"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w:t>
            </w:r>
          </w:p>
        </w:tc>
        <w:tc>
          <w:tcPr>
            <w:tcW w:w="1738" w:type="dxa"/>
          </w:tcPr>
          <w:p w14:paraId="7561032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0.0</w:t>
            </w:r>
          </w:p>
        </w:tc>
        <w:tc>
          <w:tcPr>
            <w:tcW w:w="1738" w:type="dxa"/>
          </w:tcPr>
          <w:p w14:paraId="25C27889"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42148</w:t>
            </w:r>
          </w:p>
        </w:tc>
        <w:tc>
          <w:tcPr>
            <w:tcW w:w="1739" w:type="dxa"/>
          </w:tcPr>
          <w:p w14:paraId="3096EE5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40648</w:t>
            </w:r>
          </w:p>
        </w:tc>
      </w:tr>
      <w:tr w:rsidR="005064E4" w14:paraId="3C2A78BD" w14:textId="77777777" w:rsidTr="00CC1B68">
        <w:trPr>
          <w:trHeight w:val="462"/>
        </w:trPr>
        <w:tc>
          <w:tcPr>
            <w:tcW w:w="1737" w:type="dxa"/>
          </w:tcPr>
          <w:p w14:paraId="1CC8A8C3"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128</w:t>
            </w:r>
          </w:p>
        </w:tc>
        <w:tc>
          <w:tcPr>
            <w:tcW w:w="1737" w:type="dxa"/>
          </w:tcPr>
          <w:p w14:paraId="58FEFD3B"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38" w:type="dxa"/>
          </w:tcPr>
          <w:p w14:paraId="4945A9B5"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2.01</w:t>
            </w:r>
          </w:p>
        </w:tc>
        <w:tc>
          <w:tcPr>
            <w:tcW w:w="1738" w:type="dxa"/>
          </w:tcPr>
          <w:p w14:paraId="108C6677"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42148</w:t>
            </w:r>
          </w:p>
        </w:tc>
        <w:tc>
          <w:tcPr>
            <w:tcW w:w="1739" w:type="dxa"/>
          </w:tcPr>
          <w:p w14:paraId="7543914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40648</w:t>
            </w:r>
          </w:p>
        </w:tc>
      </w:tr>
      <w:tr w:rsidR="005064E4" w14:paraId="1FE1489B" w14:textId="77777777" w:rsidTr="00CC1B68">
        <w:trPr>
          <w:trHeight w:val="450"/>
        </w:trPr>
        <w:tc>
          <w:tcPr>
            <w:tcW w:w="1737" w:type="dxa"/>
          </w:tcPr>
          <w:p w14:paraId="4466BA02"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256</w:t>
            </w:r>
          </w:p>
        </w:tc>
        <w:tc>
          <w:tcPr>
            <w:tcW w:w="1737" w:type="dxa"/>
          </w:tcPr>
          <w:p w14:paraId="33FAC647"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4.17</w:t>
            </w:r>
          </w:p>
        </w:tc>
        <w:tc>
          <w:tcPr>
            <w:tcW w:w="1738" w:type="dxa"/>
          </w:tcPr>
          <w:p w14:paraId="36956CA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6.69</w:t>
            </w:r>
          </w:p>
        </w:tc>
        <w:tc>
          <w:tcPr>
            <w:tcW w:w="1738" w:type="dxa"/>
          </w:tcPr>
          <w:p w14:paraId="1D7735B7"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42180</w:t>
            </w:r>
          </w:p>
        </w:tc>
        <w:tc>
          <w:tcPr>
            <w:tcW w:w="1739" w:type="dxa"/>
          </w:tcPr>
          <w:p w14:paraId="0154738B"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1F0B9999" w14:textId="77777777" w:rsidTr="00CC1B68">
        <w:trPr>
          <w:trHeight w:val="462"/>
        </w:trPr>
        <w:tc>
          <w:tcPr>
            <w:tcW w:w="1737" w:type="dxa"/>
          </w:tcPr>
          <w:p w14:paraId="20AB2320"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384</w:t>
            </w:r>
          </w:p>
        </w:tc>
        <w:tc>
          <w:tcPr>
            <w:tcW w:w="1737" w:type="dxa"/>
          </w:tcPr>
          <w:p w14:paraId="606F462C"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11.62</w:t>
            </w:r>
          </w:p>
        </w:tc>
        <w:tc>
          <w:tcPr>
            <w:tcW w:w="1738" w:type="dxa"/>
          </w:tcPr>
          <w:p w14:paraId="27E3E961"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17.5</w:t>
            </w:r>
          </w:p>
        </w:tc>
        <w:tc>
          <w:tcPr>
            <w:tcW w:w="1738" w:type="dxa"/>
          </w:tcPr>
          <w:p w14:paraId="6D7CF2D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42748</w:t>
            </w:r>
          </w:p>
        </w:tc>
        <w:tc>
          <w:tcPr>
            <w:tcW w:w="1739" w:type="dxa"/>
          </w:tcPr>
          <w:p w14:paraId="6D7E3D89"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583AB347" w14:textId="77777777" w:rsidTr="00CC1B68">
        <w:trPr>
          <w:trHeight w:val="462"/>
        </w:trPr>
        <w:tc>
          <w:tcPr>
            <w:tcW w:w="1737" w:type="dxa"/>
          </w:tcPr>
          <w:p w14:paraId="1B103A8E"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512</w:t>
            </w:r>
          </w:p>
        </w:tc>
        <w:tc>
          <w:tcPr>
            <w:tcW w:w="1737" w:type="dxa"/>
          </w:tcPr>
          <w:p w14:paraId="58A3275C"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12.41</w:t>
            </w:r>
          </w:p>
        </w:tc>
        <w:tc>
          <w:tcPr>
            <w:tcW w:w="1738" w:type="dxa"/>
          </w:tcPr>
          <w:p w14:paraId="0629E318"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28.05</w:t>
            </w:r>
          </w:p>
        </w:tc>
        <w:tc>
          <w:tcPr>
            <w:tcW w:w="1738" w:type="dxa"/>
          </w:tcPr>
          <w:p w14:paraId="0FF9CE10"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42824</w:t>
            </w:r>
          </w:p>
        </w:tc>
        <w:tc>
          <w:tcPr>
            <w:tcW w:w="1739" w:type="dxa"/>
          </w:tcPr>
          <w:p w14:paraId="7D62F415"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7E9D655D" w14:textId="77777777" w:rsidTr="00CC1B68">
        <w:trPr>
          <w:trHeight w:val="462"/>
        </w:trPr>
        <w:tc>
          <w:tcPr>
            <w:tcW w:w="1737" w:type="dxa"/>
          </w:tcPr>
          <w:p w14:paraId="5EFC8920"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768</w:t>
            </w:r>
          </w:p>
        </w:tc>
        <w:tc>
          <w:tcPr>
            <w:tcW w:w="1737" w:type="dxa"/>
          </w:tcPr>
          <w:p w14:paraId="192584C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29.82</w:t>
            </w:r>
          </w:p>
        </w:tc>
        <w:tc>
          <w:tcPr>
            <w:tcW w:w="1738" w:type="dxa"/>
          </w:tcPr>
          <w:p w14:paraId="4F631B82"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65.69</w:t>
            </w:r>
          </w:p>
        </w:tc>
        <w:tc>
          <w:tcPr>
            <w:tcW w:w="1738" w:type="dxa"/>
          </w:tcPr>
          <w:p w14:paraId="28232EE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41600</w:t>
            </w:r>
          </w:p>
        </w:tc>
        <w:tc>
          <w:tcPr>
            <w:tcW w:w="1739" w:type="dxa"/>
          </w:tcPr>
          <w:p w14:paraId="68CC3F18"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304D8544" w14:textId="77777777" w:rsidTr="00CC1B68">
        <w:trPr>
          <w:trHeight w:val="450"/>
        </w:trPr>
        <w:tc>
          <w:tcPr>
            <w:tcW w:w="1737" w:type="dxa"/>
          </w:tcPr>
          <w:p w14:paraId="7746A555"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1024</w:t>
            </w:r>
          </w:p>
        </w:tc>
        <w:tc>
          <w:tcPr>
            <w:tcW w:w="1737" w:type="dxa"/>
          </w:tcPr>
          <w:p w14:paraId="6C419427"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56.13</w:t>
            </w:r>
          </w:p>
        </w:tc>
        <w:tc>
          <w:tcPr>
            <w:tcW w:w="1738" w:type="dxa"/>
          </w:tcPr>
          <w:p w14:paraId="2ADD9A20"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122.78</w:t>
            </w:r>
          </w:p>
        </w:tc>
        <w:tc>
          <w:tcPr>
            <w:tcW w:w="1738" w:type="dxa"/>
          </w:tcPr>
          <w:p w14:paraId="126E7E2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43076</w:t>
            </w:r>
          </w:p>
        </w:tc>
        <w:tc>
          <w:tcPr>
            <w:tcW w:w="1739" w:type="dxa"/>
          </w:tcPr>
          <w:p w14:paraId="33E9ED9E"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3C1C0699" w14:textId="77777777" w:rsidTr="00CC1B68">
        <w:trPr>
          <w:trHeight w:val="462"/>
        </w:trPr>
        <w:tc>
          <w:tcPr>
            <w:tcW w:w="1737" w:type="dxa"/>
          </w:tcPr>
          <w:p w14:paraId="28FE4464"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1280</w:t>
            </w:r>
          </w:p>
        </w:tc>
        <w:tc>
          <w:tcPr>
            <w:tcW w:w="1737" w:type="dxa"/>
          </w:tcPr>
          <w:p w14:paraId="3D927D21"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95.3</w:t>
            </w:r>
          </w:p>
        </w:tc>
        <w:tc>
          <w:tcPr>
            <w:tcW w:w="1738" w:type="dxa"/>
          </w:tcPr>
          <w:p w14:paraId="37D73BCC"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191.03</w:t>
            </w:r>
          </w:p>
        </w:tc>
        <w:tc>
          <w:tcPr>
            <w:tcW w:w="1738" w:type="dxa"/>
          </w:tcPr>
          <w:p w14:paraId="571DCEA9"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42784</w:t>
            </w:r>
          </w:p>
        </w:tc>
        <w:tc>
          <w:tcPr>
            <w:tcW w:w="1739" w:type="dxa"/>
          </w:tcPr>
          <w:p w14:paraId="2D8E0329"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40656</w:t>
            </w:r>
          </w:p>
        </w:tc>
      </w:tr>
      <w:tr w:rsidR="005064E4" w14:paraId="58864867" w14:textId="77777777" w:rsidTr="00CC1B68">
        <w:trPr>
          <w:trHeight w:val="462"/>
        </w:trPr>
        <w:tc>
          <w:tcPr>
            <w:tcW w:w="1737" w:type="dxa"/>
          </w:tcPr>
          <w:p w14:paraId="1A35F918"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1536</w:t>
            </w:r>
          </w:p>
        </w:tc>
        <w:tc>
          <w:tcPr>
            <w:tcW w:w="1737" w:type="dxa"/>
          </w:tcPr>
          <w:p w14:paraId="23A1DB92"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137.17</w:t>
            </w:r>
          </w:p>
        </w:tc>
        <w:tc>
          <w:tcPr>
            <w:tcW w:w="1738" w:type="dxa"/>
          </w:tcPr>
          <w:p w14:paraId="13713F51"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277.9</w:t>
            </w:r>
          </w:p>
        </w:tc>
        <w:tc>
          <w:tcPr>
            <w:tcW w:w="1738" w:type="dxa"/>
          </w:tcPr>
          <w:p w14:paraId="7A96C0A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41276</w:t>
            </w:r>
          </w:p>
        </w:tc>
        <w:tc>
          <w:tcPr>
            <w:tcW w:w="1739" w:type="dxa"/>
          </w:tcPr>
          <w:p w14:paraId="046958F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40224</w:t>
            </w:r>
          </w:p>
        </w:tc>
      </w:tr>
      <w:tr w:rsidR="005064E4" w14:paraId="5EA86C02" w14:textId="77777777" w:rsidTr="00CC1B68">
        <w:trPr>
          <w:trHeight w:val="450"/>
        </w:trPr>
        <w:tc>
          <w:tcPr>
            <w:tcW w:w="1737" w:type="dxa"/>
          </w:tcPr>
          <w:p w14:paraId="3294875D"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2048</w:t>
            </w:r>
          </w:p>
        </w:tc>
        <w:tc>
          <w:tcPr>
            <w:tcW w:w="1737" w:type="dxa"/>
          </w:tcPr>
          <w:p w14:paraId="0719BC80"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245.02</w:t>
            </w:r>
          </w:p>
        </w:tc>
        <w:tc>
          <w:tcPr>
            <w:tcW w:w="1738" w:type="dxa"/>
          </w:tcPr>
          <w:p w14:paraId="01613972"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510.95</w:t>
            </w:r>
          </w:p>
        </w:tc>
        <w:tc>
          <w:tcPr>
            <w:tcW w:w="1738" w:type="dxa"/>
          </w:tcPr>
          <w:p w14:paraId="09E56DB5"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40208</w:t>
            </w:r>
          </w:p>
        </w:tc>
        <w:tc>
          <w:tcPr>
            <w:tcW w:w="1739" w:type="dxa"/>
          </w:tcPr>
          <w:p w14:paraId="41AE8170"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40292</w:t>
            </w:r>
          </w:p>
        </w:tc>
      </w:tr>
      <w:tr w:rsidR="005064E4" w14:paraId="0FEA15DA" w14:textId="77777777" w:rsidTr="00CC1B68">
        <w:trPr>
          <w:trHeight w:val="462"/>
        </w:trPr>
        <w:tc>
          <w:tcPr>
            <w:tcW w:w="1737" w:type="dxa"/>
          </w:tcPr>
          <w:p w14:paraId="7E446170"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2560</w:t>
            </w:r>
          </w:p>
        </w:tc>
        <w:tc>
          <w:tcPr>
            <w:tcW w:w="1737" w:type="dxa"/>
          </w:tcPr>
          <w:p w14:paraId="205B084A"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386.87</w:t>
            </w:r>
          </w:p>
        </w:tc>
        <w:tc>
          <w:tcPr>
            <w:tcW w:w="1738" w:type="dxa"/>
          </w:tcPr>
          <w:p w14:paraId="5F59C96F"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806.9</w:t>
            </w:r>
          </w:p>
        </w:tc>
        <w:tc>
          <w:tcPr>
            <w:tcW w:w="1738" w:type="dxa"/>
          </w:tcPr>
          <w:p w14:paraId="12919D44"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40960</w:t>
            </w:r>
          </w:p>
        </w:tc>
        <w:tc>
          <w:tcPr>
            <w:tcW w:w="1739" w:type="dxa"/>
          </w:tcPr>
          <w:p w14:paraId="774AE96E"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40336</w:t>
            </w:r>
          </w:p>
        </w:tc>
      </w:tr>
      <w:tr w:rsidR="005064E4" w14:paraId="0E370E07" w14:textId="77777777" w:rsidTr="00CC1B68">
        <w:trPr>
          <w:trHeight w:val="462"/>
        </w:trPr>
        <w:tc>
          <w:tcPr>
            <w:tcW w:w="1737" w:type="dxa"/>
          </w:tcPr>
          <w:p w14:paraId="22550D76"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3072</w:t>
            </w:r>
          </w:p>
        </w:tc>
        <w:tc>
          <w:tcPr>
            <w:tcW w:w="1737" w:type="dxa"/>
          </w:tcPr>
          <w:p w14:paraId="33F2235C"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757.76</w:t>
            </w:r>
          </w:p>
        </w:tc>
        <w:tc>
          <w:tcPr>
            <w:tcW w:w="1738" w:type="dxa"/>
          </w:tcPr>
          <w:p w14:paraId="6B4362CD"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1503.77</w:t>
            </w:r>
          </w:p>
        </w:tc>
        <w:tc>
          <w:tcPr>
            <w:tcW w:w="1738" w:type="dxa"/>
          </w:tcPr>
          <w:p w14:paraId="13323F46"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41332</w:t>
            </w:r>
          </w:p>
        </w:tc>
        <w:tc>
          <w:tcPr>
            <w:tcW w:w="1739" w:type="dxa"/>
          </w:tcPr>
          <w:p w14:paraId="09B20A05"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40628</w:t>
            </w:r>
          </w:p>
        </w:tc>
      </w:tr>
      <w:tr w:rsidR="005064E4" w14:paraId="01A0FD55" w14:textId="77777777" w:rsidTr="00CC1B68">
        <w:trPr>
          <w:trHeight w:val="462"/>
        </w:trPr>
        <w:tc>
          <w:tcPr>
            <w:tcW w:w="1737" w:type="dxa"/>
          </w:tcPr>
          <w:p w14:paraId="7121DC76"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3584</w:t>
            </w:r>
          </w:p>
        </w:tc>
        <w:tc>
          <w:tcPr>
            <w:tcW w:w="1737" w:type="dxa"/>
          </w:tcPr>
          <w:p w14:paraId="3B13845E"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949.56</w:t>
            </w:r>
          </w:p>
        </w:tc>
        <w:tc>
          <w:tcPr>
            <w:tcW w:w="1738" w:type="dxa"/>
          </w:tcPr>
          <w:p w14:paraId="76C9DA65"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1973.8</w:t>
            </w:r>
          </w:p>
        </w:tc>
        <w:tc>
          <w:tcPr>
            <w:tcW w:w="1738" w:type="dxa"/>
          </w:tcPr>
          <w:p w14:paraId="38CC4323"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42136</w:t>
            </w:r>
          </w:p>
        </w:tc>
        <w:tc>
          <w:tcPr>
            <w:tcW w:w="1739" w:type="dxa"/>
          </w:tcPr>
          <w:p w14:paraId="0F3865AB"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40648</w:t>
            </w:r>
          </w:p>
        </w:tc>
      </w:tr>
      <w:tr w:rsidR="005064E4" w14:paraId="0F29A38C" w14:textId="77777777" w:rsidTr="00CC1B68">
        <w:trPr>
          <w:trHeight w:val="450"/>
        </w:trPr>
        <w:tc>
          <w:tcPr>
            <w:tcW w:w="1737" w:type="dxa"/>
          </w:tcPr>
          <w:p w14:paraId="18235FCD" w14:textId="77777777" w:rsidR="005064E4" w:rsidRDefault="00000000" w:rsidP="00CC1B68">
            <w:pPr>
              <w:rPr>
                <w:rFonts w:ascii="Times New Roman" w:eastAsia="Times New Roman" w:hAnsi="Times New Roman" w:cs="Times New Roman"/>
              </w:rPr>
            </w:pPr>
            <w:r>
              <w:rPr>
                <w:rFonts w:ascii="Times New Roman" w:eastAsia="Times New Roman" w:hAnsi="Times New Roman" w:cs="Times New Roman"/>
              </w:rPr>
              <w:t>3968</w:t>
            </w:r>
          </w:p>
        </w:tc>
        <w:tc>
          <w:tcPr>
            <w:tcW w:w="1737" w:type="dxa"/>
          </w:tcPr>
          <w:p w14:paraId="201EFE9D"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557.58</w:t>
            </w:r>
          </w:p>
        </w:tc>
        <w:tc>
          <w:tcPr>
            <w:tcW w:w="1738" w:type="dxa"/>
          </w:tcPr>
          <w:p w14:paraId="601A826C"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1114.02</w:t>
            </w:r>
          </w:p>
        </w:tc>
        <w:tc>
          <w:tcPr>
            <w:tcW w:w="1738" w:type="dxa"/>
          </w:tcPr>
          <w:p w14:paraId="740A3FF6"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41064</w:t>
            </w:r>
          </w:p>
        </w:tc>
        <w:tc>
          <w:tcPr>
            <w:tcW w:w="1739" w:type="dxa"/>
          </w:tcPr>
          <w:p w14:paraId="4844B6E7" w14:textId="77777777" w:rsidR="005064E4" w:rsidRDefault="00000000" w:rsidP="00CC1B68">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40548</w:t>
            </w:r>
          </w:p>
        </w:tc>
      </w:tr>
    </w:tbl>
    <w:p w14:paraId="4B73ED5A" w14:textId="77777777" w:rsidR="005064E4" w:rsidRDefault="005064E4">
      <w:pPr>
        <w:pStyle w:val="Heading2"/>
        <w:rPr>
          <w:rFonts w:ascii="Times New Roman" w:eastAsia="Times New Roman" w:hAnsi="Times New Roman" w:cs="Times New Roman"/>
        </w:rPr>
      </w:pPr>
    </w:p>
    <w:p w14:paraId="39657814" w14:textId="77777777" w:rsidR="005064E4" w:rsidRDefault="00000000">
      <w:pPr>
        <w:pStyle w:val="Heading2"/>
        <w:rPr>
          <w:rFonts w:ascii="Times New Roman" w:eastAsia="Times New Roman" w:hAnsi="Times New Roman" w:cs="Times New Roman"/>
        </w:rPr>
      </w:pPr>
      <w:r>
        <w:rPr>
          <w:rFonts w:ascii="Times New Roman" w:eastAsia="Times New Roman" w:hAnsi="Times New Roman" w:cs="Times New Roman"/>
        </w:rPr>
        <w:t>Insights:</w:t>
      </w:r>
    </w:p>
    <w:p w14:paraId="04BC5DB4"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As the combined length of </w:t>
      </w:r>
      <m:oMath>
        <m:r>
          <w:rPr>
            <w:rFonts w:ascii="Times New Roman" w:eastAsia="Times New Roman" w:hAnsi="Times New Roman" w:cs="Times New Roman"/>
          </w:rPr>
          <m:t>M+N</m:t>
        </m:r>
      </m:oMath>
      <w:r>
        <w:rPr>
          <w:rFonts w:ascii="Times New Roman" w:eastAsia="Times New Roman" w:hAnsi="Times New Roman" w:cs="Times New Roman"/>
        </w:rPr>
        <w:t xml:space="preserve"> increases, the running time of both algorithms grow quickly, which aligns with the expected polynomial time of </w:t>
      </w:r>
      <m:oMath>
        <m:r>
          <w:rPr>
            <w:rFonts w:ascii="Cambria Math" w:hAnsi="Cambria Math"/>
          </w:rPr>
          <m:t>Θ</m:t>
        </m:r>
        <m:r>
          <w:rPr>
            <w:rFonts w:ascii="Times New Roman" w:eastAsia="Times New Roman" w:hAnsi="Times New Roman" w:cs="Times New Roman"/>
          </w:rPr>
          <m:t>(mn)</m:t>
        </m:r>
      </m:oMath>
      <w:r>
        <w:rPr>
          <w:rFonts w:ascii="Times New Roman" w:eastAsia="Times New Roman" w:hAnsi="Times New Roman" w:cs="Times New Roman"/>
        </w:rPr>
        <w:t xml:space="preserve">, which is the time complexity of the sequence alignment. For minute inputs (which would be inputs that correspond to </w:t>
      </w:r>
      <m:oMath>
        <m:r>
          <w:rPr>
            <w:rFonts w:ascii="Times New Roman" w:eastAsia="Times New Roman" w:hAnsi="Times New Roman" w:cs="Times New Roman"/>
          </w:rPr>
          <m:t>M+N≤256</m:t>
        </m:r>
      </m:oMath>
      <w:r>
        <w:rPr>
          <w:rFonts w:ascii="Times New Roman" w:eastAsia="Times New Roman" w:hAnsi="Times New Roman" w:cs="Times New Roman"/>
        </w:rPr>
        <w:t xml:space="preserve">) both algorithms finish instantly. For instance, at </w:t>
      </w:r>
      <m:oMath>
        <m:r>
          <w:rPr>
            <w:rFonts w:ascii="Times New Roman" w:eastAsia="Times New Roman" w:hAnsi="Times New Roman" w:cs="Times New Roman"/>
          </w:rPr>
          <m:t>M+N=2560</m:t>
        </m:r>
      </m:oMath>
      <w:r>
        <w:rPr>
          <w:rFonts w:ascii="Times New Roman" w:eastAsia="Times New Roman" w:hAnsi="Times New Roman" w:cs="Times New Roman"/>
        </w:rPr>
        <w:t xml:space="preserve"> the basic algorithm takes ~387 ms while the efficient algorithm takes ~807ms, &amp; at </w:t>
      </w:r>
      <m:oMath>
        <m:r>
          <w:rPr>
            <w:rFonts w:ascii="Times New Roman" w:eastAsia="Times New Roman" w:hAnsi="Times New Roman" w:cs="Times New Roman"/>
          </w:rPr>
          <m:t>M+N=3584</m:t>
        </m:r>
      </m:oMath>
      <w:r>
        <w:rPr>
          <w:rFonts w:ascii="Times New Roman" w:eastAsia="Times New Roman" w:hAnsi="Times New Roman" w:cs="Times New Roman"/>
        </w:rPr>
        <w:t xml:space="preserve"> the times are about 950ms vs. 1974ms. As we can see, the efficient version is about 2x slower than the basic implementation on larger test cases, this is due to the fact that it performs multiple linear-space DP passes and multiple recursive calls, even though they both have the same asymptotic time. </w:t>
      </w:r>
    </w:p>
    <w:p w14:paraId="49636BFA" w14:textId="77777777" w:rsidR="005064E4" w:rsidRDefault="005064E4">
      <w:pPr>
        <w:jc w:val="both"/>
        <w:rPr>
          <w:rFonts w:ascii="Times New Roman" w:eastAsia="Times New Roman" w:hAnsi="Times New Roman" w:cs="Times New Roman"/>
        </w:rPr>
      </w:pPr>
    </w:p>
    <w:p w14:paraId="06322865"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memory data shows a large fixed overhead of around 40,000 KB from the Python process, but the two algorithms scale much differently as the problem grows. The basic algorithm memory climbs above 42,000 KB for large inputs, while the efficient algorithm stays much flatter, around 40,800 - 41,000 KB. This matches the theory, that the basic method uses </w:t>
      </w:r>
      <m:oMath>
        <m:r>
          <w:rPr>
            <w:rFonts w:ascii="Cambria Math" w:hAnsi="Cambria Math"/>
          </w:rPr>
          <m:t>Θ</m:t>
        </m:r>
        <m:r>
          <w:rPr>
            <w:rFonts w:ascii="Times New Roman" w:eastAsia="Times New Roman" w:hAnsi="Times New Roman" w:cs="Times New Roman"/>
          </w:rPr>
          <m:t>(mn)</m:t>
        </m:r>
      </m:oMath>
      <w:r>
        <w:rPr>
          <w:rFonts w:ascii="Times New Roman" w:eastAsia="Times New Roman" w:hAnsi="Times New Roman" w:cs="Times New Roman"/>
        </w:rPr>
        <w:t xml:space="preserve"> space, whereas the Hirschberg version uses only </w:t>
      </w:r>
      <m:oMath>
        <m:r>
          <w:rPr>
            <w:rFonts w:ascii="Cambria Math" w:hAnsi="Cambria Math"/>
          </w:rPr>
          <m:t>Θ</m:t>
        </m:r>
        <m:r>
          <w:rPr>
            <w:rFonts w:ascii="Times New Roman" w:eastAsia="Times New Roman" w:hAnsi="Times New Roman" w:cs="Times New Roman"/>
          </w:rPr>
          <m:t>(m+n)</m:t>
        </m:r>
      </m:oMath>
      <w:r>
        <w:rPr>
          <w:rFonts w:ascii="Times New Roman" w:eastAsia="Times New Roman" w:hAnsi="Times New Roman" w:cs="Times New Roman"/>
        </w:rPr>
        <w:t xml:space="preserve">, so it does save memory but, at the cost of running extra time. </w:t>
      </w:r>
    </w:p>
    <w:p w14:paraId="4D44649C" w14:textId="77777777" w:rsidR="005064E4" w:rsidRDefault="005064E4">
      <w:pPr>
        <w:pStyle w:val="Heading3"/>
        <w:rPr>
          <w:rFonts w:ascii="Times New Roman" w:eastAsia="Times New Roman" w:hAnsi="Times New Roman" w:cs="Times New Roman"/>
        </w:rPr>
      </w:pPr>
    </w:p>
    <w:p w14:paraId="53D49E2C" w14:textId="77777777" w:rsidR="005064E4" w:rsidRDefault="005064E4"/>
    <w:p w14:paraId="1EC4CE3C" w14:textId="77777777" w:rsidR="005064E4" w:rsidRDefault="00000000">
      <w:pPr>
        <w:pStyle w:val="Heading3"/>
        <w:rPr>
          <w:rFonts w:ascii="Times New Roman" w:eastAsia="Times New Roman" w:hAnsi="Times New Roman" w:cs="Times New Roman"/>
        </w:rPr>
      </w:pPr>
      <w:r>
        <w:rPr>
          <w:rFonts w:ascii="Times New Roman" w:eastAsia="Times New Roman" w:hAnsi="Times New Roman" w:cs="Times New Roman"/>
        </w:rPr>
        <w:t>Graph1 – Memory vs Problem Size (M+N)</w:t>
      </w:r>
    </w:p>
    <w:p w14:paraId="7F289BE0" w14:textId="77777777" w:rsidR="005064E4" w:rsidRDefault="005064E4">
      <w:pPr>
        <w:rPr>
          <w:rFonts w:ascii="Times New Roman" w:eastAsia="Times New Roman" w:hAnsi="Times New Roman" w:cs="Times New Roman"/>
        </w:rPr>
      </w:pPr>
    </w:p>
    <w:p w14:paraId="53F0D689" w14:textId="77777777" w:rsidR="005064E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C6766F" wp14:editId="00BA65DB">
            <wp:extent cx="3913350" cy="448677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913350" cy="4486771"/>
                    </a:xfrm>
                    <a:prstGeom prst="rect">
                      <a:avLst/>
                    </a:prstGeom>
                    <a:ln/>
                  </pic:spPr>
                </pic:pic>
              </a:graphicData>
            </a:graphic>
          </wp:inline>
        </w:drawing>
      </w:r>
    </w:p>
    <w:p w14:paraId="596330D7" w14:textId="77777777" w:rsidR="005064E4" w:rsidRDefault="00000000">
      <w:pPr>
        <w:pStyle w:val="Heading4"/>
        <w:jc w:val="both"/>
        <w:rPr>
          <w:rFonts w:ascii="Times New Roman" w:eastAsia="Times New Roman" w:hAnsi="Times New Roman" w:cs="Times New Roman"/>
        </w:rPr>
      </w:pPr>
      <w:r>
        <w:rPr>
          <w:rFonts w:ascii="Times New Roman" w:eastAsia="Times New Roman" w:hAnsi="Times New Roman" w:cs="Times New Roman"/>
        </w:rPr>
        <w:t>Nature of the Graph (Logarithmic/ Linear/ Polynomial/ Exponential)</w:t>
      </w:r>
    </w:p>
    <w:p w14:paraId="4D559799"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Basic: Polynomial</w:t>
      </w:r>
    </w:p>
    <w:p w14:paraId="67A5AD35"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Efficient: Linear</w:t>
      </w:r>
    </w:p>
    <w:p w14:paraId="59F2C848" w14:textId="77777777" w:rsidR="005064E4" w:rsidRDefault="00000000">
      <w:pPr>
        <w:pStyle w:val="Heading4"/>
        <w:jc w:val="both"/>
        <w:rPr>
          <w:rFonts w:ascii="Times New Roman" w:eastAsia="Times New Roman" w:hAnsi="Times New Roman" w:cs="Times New Roman"/>
        </w:rPr>
      </w:pPr>
      <w:r>
        <w:rPr>
          <w:rFonts w:ascii="Times New Roman" w:eastAsia="Times New Roman" w:hAnsi="Times New Roman" w:cs="Times New Roman"/>
        </w:rPr>
        <w:t xml:space="preserve">Explanation: </w:t>
      </w:r>
    </w:p>
    <w:p w14:paraId="51FA5FED" w14:textId="77777777" w:rsidR="005064E4" w:rsidRDefault="00000000">
      <w:pPr>
        <w:pStyle w:val="Heading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As the problem size of </w:t>
      </w:r>
      <m:oMath>
        <m:r>
          <w:rPr>
            <w:rFonts w:ascii="Times New Roman" w:eastAsia="Times New Roman" w:hAnsi="Times New Roman" w:cs="Times New Roman"/>
            <w:color w:val="000000"/>
          </w:rPr>
          <m:t>M+N</m:t>
        </m:r>
      </m:oMath>
      <w:r>
        <w:rPr>
          <w:rFonts w:ascii="Times New Roman" w:eastAsia="Times New Roman" w:hAnsi="Times New Roman" w:cs="Times New Roman"/>
          <w:color w:val="000000"/>
        </w:rPr>
        <w:t xml:space="preserve"> increases, the basic algorithm’s memory usage rises in a polynomial way because it stores the full </w:t>
      </w:r>
      <m:oMath>
        <m:r>
          <w:rPr>
            <w:rFonts w:ascii="Times New Roman" w:eastAsia="Times New Roman" w:hAnsi="Times New Roman" w:cs="Times New Roman"/>
            <w:color w:val="000000"/>
          </w:rPr>
          <m:t>m× n</m:t>
        </m:r>
      </m:oMath>
      <w:r>
        <w:rPr>
          <w:rFonts w:ascii="Times New Roman" w:eastAsia="Times New Roman" w:hAnsi="Times New Roman" w:cs="Times New Roman"/>
          <w:color w:val="000000"/>
        </w:rPr>
        <w:t xml:space="preserve"> DP table; as for the efficient algorithm, its memory stays almost constant with </w:t>
      </w:r>
      <m:oMath>
        <m:r>
          <w:rPr>
            <w:rFonts w:ascii="Times New Roman" w:eastAsia="Times New Roman" w:hAnsi="Times New Roman" w:cs="Times New Roman"/>
            <w:color w:val="000000"/>
          </w:rPr>
          <m:t>M+N</m:t>
        </m:r>
      </m:oMath>
      <w:r>
        <w:rPr>
          <w:rFonts w:ascii="Times New Roman" w:eastAsia="Times New Roman" w:hAnsi="Times New Roman" w:cs="Times New Roman"/>
          <w:color w:val="000000"/>
        </w:rPr>
        <w:t>, since it only keeps a few DP rows at a time, corresponding with the Hirschberg method. The volatility of the curve also corresponds to the Python/OS memory allocation rather than the core algorithm itself.</w:t>
      </w:r>
    </w:p>
    <w:p w14:paraId="0D3EE4E9" w14:textId="77777777" w:rsidR="005064E4" w:rsidRDefault="005064E4">
      <w:pPr>
        <w:pStyle w:val="Heading3"/>
        <w:rPr>
          <w:rFonts w:ascii="Times New Roman" w:eastAsia="Times New Roman" w:hAnsi="Times New Roman" w:cs="Times New Roman"/>
        </w:rPr>
      </w:pPr>
    </w:p>
    <w:p w14:paraId="40E08201" w14:textId="77777777" w:rsidR="005064E4" w:rsidRDefault="005064E4"/>
    <w:p w14:paraId="7FE84583" w14:textId="77777777" w:rsidR="005064E4" w:rsidRDefault="005064E4"/>
    <w:p w14:paraId="0CBFBB0A" w14:textId="77777777" w:rsidR="005064E4" w:rsidRDefault="00000000">
      <w:pPr>
        <w:pStyle w:val="Heading3"/>
        <w:rPr>
          <w:rFonts w:ascii="Times New Roman" w:eastAsia="Times New Roman" w:hAnsi="Times New Roman" w:cs="Times New Roman"/>
        </w:rPr>
      </w:pPr>
      <w:r>
        <w:rPr>
          <w:rFonts w:ascii="Times New Roman" w:eastAsia="Times New Roman" w:hAnsi="Times New Roman" w:cs="Times New Roman"/>
        </w:rPr>
        <w:lastRenderedPageBreak/>
        <w:t>Graph2 – Time vs Problem Size (M+N)</w:t>
      </w:r>
    </w:p>
    <w:p w14:paraId="32771945" w14:textId="77777777" w:rsidR="005064E4" w:rsidRDefault="005064E4">
      <w:pPr>
        <w:rPr>
          <w:rFonts w:ascii="Times New Roman" w:eastAsia="Times New Roman" w:hAnsi="Times New Roman" w:cs="Times New Roman"/>
        </w:rPr>
      </w:pPr>
    </w:p>
    <w:p w14:paraId="1E112D1B" w14:textId="77777777" w:rsidR="005064E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E23AC2" wp14:editId="46F4E0CB">
            <wp:extent cx="5731200" cy="6578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6578600"/>
                    </a:xfrm>
                    <a:prstGeom prst="rect">
                      <a:avLst/>
                    </a:prstGeom>
                    <a:ln/>
                  </pic:spPr>
                </pic:pic>
              </a:graphicData>
            </a:graphic>
          </wp:inline>
        </w:drawing>
      </w:r>
    </w:p>
    <w:p w14:paraId="13FC31C3" w14:textId="77777777" w:rsidR="005064E4" w:rsidRDefault="005064E4">
      <w:pPr>
        <w:rPr>
          <w:rFonts w:ascii="Times New Roman" w:eastAsia="Times New Roman" w:hAnsi="Times New Roman" w:cs="Times New Roman"/>
        </w:rPr>
      </w:pPr>
    </w:p>
    <w:p w14:paraId="4D0DCE38" w14:textId="77777777" w:rsidR="005064E4" w:rsidRDefault="00000000">
      <w:pPr>
        <w:pStyle w:val="Heading4"/>
        <w:jc w:val="both"/>
        <w:rPr>
          <w:rFonts w:ascii="Times New Roman" w:eastAsia="Times New Roman" w:hAnsi="Times New Roman" w:cs="Times New Roman"/>
        </w:rPr>
      </w:pPr>
      <w:r>
        <w:rPr>
          <w:rFonts w:ascii="Times New Roman" w:eastAsia="Times New Roman" w:hAnsi="Times New Roman" w:cs="Times New Roman"/>
        </w:rPr>
        <w:t>Nature of the Graph (Logarithmic/ Linear/ Polynomial/ Exponential)</w:t>
      </w:r>
    </w:p>
    <w:p w14:paraId="25AD2605"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Basic: Polynomial </w:t>
      </w:r>
    </w:p>
    <w:p w14:paraId="7E9841F7"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Efficient: Polynomial</w:t>
      </w:r>
    </w:p>
    <w:p w14:paraId="32278AC1" w14:textId="77777777" w:rsidR="005064E4" w:rsidRDefault="00000000">
      <w:pPr>
        <w:pStyle w:val="Heading4"/>
        <w:jc w:val="both"/>
        <w:rPr>
          <w:rFonts w:ascii="Times New Roman" w:eastAsia="Times New Roman" w:hAnsi="Times New Roman" w:cs="Times New Roman"/>
        </w:rPr>
      </w:pPr>
      <w:bookmarkStart w:id="0" w:name="_heading=h.4ns64coqwo4x" w:colFirst="0" w:colLast="0"/>
      <w:bookmarkEnd w:id="0"/>
      <w:r>
        <w:rPr>
          <w:rFonts w:ascii="Times New Roman" w:eastAsia="Times New Roman" w:hAnsi="Times New Roman" w:cs="Times New Roman"/>
        </w:rPr>
        <w:t xml:space="preserve">Explanation: </w:t>
      </w:r>
    </w:p>
    <w:p w14:paraId="3202E8DA"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As we see the problem size grow, this time we see both of the algorithms increase rapidly in polynomial time, which matches </w:t>
      </w:r>
      <m:oMath>
        <m:r>
          <w:rPr>
            <w:rFonts w:ascii="Cambria Math" w:hAnsi="Cambria Math"/>
          </w:rPr>
          <m:t>Θ</m:t>
        </m:r>
        <m:r>
          <w:rPr>
            <w:rFonts w:ascii="Times New Roman" w:eastAsia="Times New Roman" w:hAnsi="Times New Roman" w:cs="Times New Roman"/>
          </w:rPr>
          <m:t>(mn)</m:t>
        </m:r>
      </m:oMath>
      <w:r>
        <w:rPr>
          <w:rFonts w:ascii="Times New Roman" w:eastAsia="Times New Roman" w:hAnsi="Times New Roman" w:cs="Times New Roman"/>
        </w:rPr>
        <w:t xml:space="preserve"> time complexity for sequence alignment. For the much larger inputs, the efficient algorithm is consistently above the basic implementation; it is ~1.5-2x slower dude to the Hirschberg methods multiple DP passes and recursive calls. </w:t>
      </w:r>
    </w:p>
    <w:p w14:paraId="34ABCBC3" w14:textId="77777777" w:rsidR="005064E4" w:rsidRDefault="00000000">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Graph 3 - </w:t>
      </w:r>
      <w:proofErr w:type="gramStart"/>
      <w:r>
        <w:rPr>
          <w:rFonts w:ascii="Times New Roman" w:eastAsia="Times New Roman" w:hAnsi="Times New Roman" w:cs="Times New Roman"/>
          <w:sz w:val="24"/>
          <w:szCs w:val="24"/>
        </w:rPr>
        <w:t>Head to Head</w:t>
      </w:r>
      <w:proofErr w:type="gramEnd"/>
      <w:r>
        <w:rPr>
          <w:rFonts w:ascii="Times New Roman" w:eastAsia="Times New Roman" w:hAnsi="Times New Roman" w:cs="Times New Roman"/>
          <w:sz w:val="24"/>
          <w:szCs w:val="24"/>
        </w:rPr>
        <w:t xml:space="preserve"> Comparison Time &amp; Memory, Basic Vs Efficient</w:t>
      </w:r>
    </w:p>
    <w:p w14:paraId="3DB4C624" w14:textId="77777777" w:rsidR="005064E4" w:rsidRDefault="005064E4"/>
    <w:p w14:paraId="5B2225CC" w14:textId="77777777" w:rsidR="005064E4" w:rsidRDefault="00000000">
      <w:r>
        <w:rPr>
          <w:noProof/>
        </w:rPr>
        <w:drawing>
          <wp:inline distT="114300" distB="114300" distL="114300" distR="114300" wp14:anchorId="3B60B98E" wp14:editId="08BB4AAA">
            <wp:extent cx="5731200" cy="4584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4584700"/>
                    </a:xfrm>
                    <a:prstGeom prst="rect">
                      <a:avLst/>
                    </a:prstGeom>
                    <a:ln/>
                  </pic:spPr>
                </pic:pic>
              </a:graphicData>
            </a:graphic>
          </wp:inline>
        </w:drawing>
      </w:r>
    </w:p>
    <w:p w14:paraId="4810F154" w14:textId="77777777" w:rsidR="005064E4" w:rsidRDefault="005064E4"/>
    <w:p w14:paraId="4D0704C6"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graph compares the two algorithms on each test case, which is sorted by problem size. In the top graph, the efficient algorithm is consistently slower than the basic algorithm and the gap </w:t>
      </w:r>
      <w:proofErr w:type="gramStart"/>
      <w:r>
        <w:rPr>
          <w:rFonts w:ascii="Times New Roman" w:eastAsia="Times New Roman" w:hAnsi="Times New Roman" w:cs="Times New Roman"/>
        </w:rPr>
        <w:t>grows</w:t>
      </w:r>
      <w:proofErr w:type="gramEnd"/>
      <w:r>
        <w:rPr>
          <w:rFonts w:ascii="Times New Roman" w:eastAsia="Times New Roman" w:hAnsi="Times New Roman" w:cs="Times New Roman"/>
        </w:rPr>
        <w:t xml:space="preserve"> for larger and larger test cases, which wholly confirms that Hirschberg's extra DP passes add a very noticeable runtime overhead. </w:t>
      </w:r>
    </w:p>
    <w:p w14:paraId="214EF0EE" w14:textId="77777777" w:rsidR="005064E4" w:rsidRDefault="005064E4">
      <w:pPr>
        <w:jc w:val="both"/>
        <w:rPr>
          <w:rFonts w:ascii="Times New Roman" w:eastAsia="Times New Roman" w:hAnsi="Times New Roman" w:cs="Times New Roman"/>
        </w:rPr>
      </w:pPr>
    </w:p>
    <w:p w14:paraId="6C7D9B7F" w14:textId="77777777" w:rsidR="005064E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the bottom graph, the basic algorithm uses a bit more memory than the efficient one, this is even more noted for larger inputs, while the efficient memory stays almost flat. This is in part to how the efficient algorithm, (Hirschberg implementation) works with the table, as it never stores the full table as it recomputes DP rows multiple times and only keeps a couple of 1-D arrays and it has a recursion stack at </w:t>
      </w:r>
      <m:oMath>
        <m:r>
          <w:rPr>
            <w:rFonts w:ascii="Times New Roman" w:eastAsia="Times New Roman" w:hAnsi="Times New Roman" w:cs="Times New Roman"/>
          </w:rPr>
          <m:t>O(log m)</m:t>
        </m:r>
      </m:oMath>
      <w:r>
        <w:rPr>
          <w:rFonts w:ascii="Times New Roman" w:eastAsia="Times New Roman" w:hAnsi="Times New Roman" w:cs="Times New Roman"/>
        </w:rPr>
        <w:t xml:space="preserve"> depth; whereas in the basic algorithm, we build the entire DP table </w:t>
      </w:r>
      <m:oMath>
        <m:r>
          <w:rPr>
            <w:rFonts w:ascii="Times New Roman" w:eastAsia="Times New Roman" w:hAnsi="Times New Roman" w:cs="Times New Roman"/>
          </w:rPr>
          <m:t>m×n</m:t>
        </m:r>
      </m:oMath>
      <w:r>
        <w:rPr>
          <w:rFonts w:ascii="Times New Roman" w:eastAsia="Times New Roman" w:hAnsi="Times New Roman" w:cs="Times New Roman"/>
        </w:rPr>
        <w:t xml:space="preserve">, and as m, n get better, the table increases quadratically so therefore, it has to reserve more and more memory. </w:t>
      </w:r>
    </w:p>
    <w:p w14:paraId="29C34A74" w14:textId="77777777" w:rsidR="005064E4" w:rsidRDefault="005064E4"/>
    <w:p w14:paraId="440C0C99" w14:textId="77777777" w:rsidR="005064E4" w:rsidRDefault="005064E4"/>
    <w:p w14:paraId="1D4C15DD" w14:textId="77777777" w:rsidR="005064E4" w:rsidRDefault="005064E4"/>
    <w:p w14:paraId="0AEF6F51" w14:textId="77777777" w:rsidR="005064E4" w:rsidRDefault="005064E4"/>
    <w:p w14:paraId="1E8E3A77" w14:textId="77777777" w:rsidR="005064E4" w:rsidRDefault="005064E4">
      <w:pPr>
        <w:pStyle w:val="Heading2"/>
        <w:rPr>
          <w:rFonts w:ascii="Times New Roman" w:eastAsia="Times New Roman" w:hAnsi="Times New Roman" w:cs="Times New Roman"/>
        </w:rPr>
      </w:pPr>
    </w:p>
    <w:p w14:paraId="51659802" w14:textId="77777777" w:rsidR="005064E4" w:rsidRDefault="005064E4">
      <w:pPr>
        <w:pStyle w:val="Heading2"/>
        <w:rPr>
          <w:rFonts w:ascii="Times New Roman" w:eastAsia="Times New Roman" w:hAnsi="Times New Roman" w:cs="Times New Roman"/>
        </w:rPr>
      </w:pPr>
    </w:p>
    <w:p w14:paraId="41856815" w14:textId="77777777" w:rsidR="005064E4" w:rsidRDefault="00000000">
      <w:pPr>
        <w:pStyle w:val="Heading2"/>
        <w:rPr>
          <w:rFonts w:ascii="Times New Roman" w:eastAsia="Times New Roman" w:hAnsi="Times New Roman" w:cs="Times New Roman"/>
        </w:rPr>
      </w:pPr>
      <w:r>
        <w:rPr>
          <w:rFonts w:ascii="Times New Roman" w:eastAsia="Times New Roman" w:hAnsi="Times New Roman" w:cs="Times New Roman"/>
        </w:rPr>
        <w:t>Contribution</w:t>
      </w:r>
    </w:p>
    <w:p w14:paraId="35F6C1ED"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(Please mention what each member did if you think everyone in the group does not have an equal contribution, otherwise, write “Equal Contribution”)</w:t>
      </w:r>
    </w:p>
    <w:p w14:paraId="567A61D6" w14:textId="77777777" w:rsidR="005064E4" w:rsidRDefault="005064E4">
      <w:pPr>
        <w:rPr>
          <w:rFonts w:ascii="Times New Roman" w:eastAsia="Times New Roman" w:hAnsi="Times New Roman" w:cs="Times New Roman"/>
        </w:rPr>
      </w:pPr>
    </w:p>
    <w:sdt>
      <w:sdtPr>
        <w:tag w:val="goog_rdk_0"/>
        <w:id w:val="1695939340"/>
        <w:lock w:val="contentLocked"/>
      </w:sdtPr>
      <w:sdtContent>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585"/>
          </w:tblGrid>
          <w:tr w:rsidR="005064E4" w14:paraId="79902E5C"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3008262F" w14:textId="77777777" w:rsidR="005064E4" w:rsidRDefault="00000000">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USC ID</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43ADB1F0" w14:textId="77777777" w:rsidR="005064E4" w:rsidRDefault="00000000">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Contribution</w:t>
                </w:r>
              </w:p>
            </w:tc>
          </w:tr>
          <w:tr w:rsidR="005064E4" w14:paraId="303495F1"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2B4F6806" w14:textId="77777777" w:rsidR="005064E4" w:rsidRDefault="00000000">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5942406612</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20567789"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Designed and implemented boiler plate code for basic and efficient methods, Implemented the basic method and the respective unit tests. Plotted graphs of basic vs efficient against given parameters.</w:t>
                </w:r>
              </w:p>
            </w:tc>
          </w:tr>
          <w:tr w:rsidR="005064E4" w14:paraId="209A489A"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6C6909DA" w14:textId="77777777" w:rsidR="005064E4" w:rsidRDefault="00000000">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5480473628</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14ABDF18" w14:textId="77777777" w:rsidR="005064E4"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Initiated unit testing workflow. Implemented part of the efficient method.</w:t>
                </w:r>
              </w:p>
            </w:tc>
          </w:tr>
          <w:tr w:rsidR="005064E4" w14:paraId="030A45BD"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59E00E37" w14:textId="77777777" w:rsidR="005064E4" w:rsidRDefault="00000000">
                <w:pPr>
                  <w:jc w:val="center"/>
                  <w:rPr>
                    <w:rFonts w:ascii="Times New Roman" w:eastAsia="Times New Roman" w:hAnsi="Times New Roman" w:cs="Times New Roman"/>
                  </w:rPr>
                </w:pPr>
                <w:r>
                  <w:rPr>
                    <w:rFonts w:ascii="Times New Roman" w:eastAsia="Times New Roman" w:hAnsi="Times New Roman" w:cs="Times New Roman"/>
                  </w:rPr>
                  <w:t>5990219480</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038E3EC2" w14:textId="77777777" w:rsidR="005064E4"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Fixed bugs in the Basic implementation, performed extensive testing, created the shell scripts for automated execution, and contributed to writing and organizing the final report.</w:t>
                </w:r>
              </w:p>
            </w:tc>
          </w:tr>
          <w:tr w:rsidR="005064E4" w14:paraId="69156D89"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3C220C0C"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 xml:space="preserve">        9306851031</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0134FE89" w14:textId="77777777" w:rsidR="005064E4" w:rsidRDefault="00000000">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 xml:space="preserve">Organized communication between our team, assisted in brainstorming ideas for implementation, performed complete work on writing the summary report and analyzing our datapoints, graphs, and codebase to accurately state our results. </w:t>
                </w:r>
              </w:p>
            </w:tc>
          </w:tr>
          <w:tr w:rsidR="005064E4" w14:paraId="49D060CA" w14:textId="77777777">
            <w:tc>
              <w:tcPr>
                <w:tcW w:w="241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76182192" w14:textId="77777777" w:rsidR="005064E4" w:rsidRDefault="00000000">
                <w:pPr>
                  <w:jc w:val="center"/>
                  <w:rPr>
                    <w:rFonts w:ascii="Times New Roman" w:eastAsia="Times New Roman" w:hAnsi="Times New Roman" w:cs="Times New Roman"/>
                  </w:rPr>
                </w:pPr>
                <w:r>
                  <w:rPr>
                    <w:rFonts w:ascii="Times New Roman" w:eastAsia="Times New Roman" w:hAnsi="Times New Roman" w:cs="Times New Roman"/>
                  </w:rPr>
                  <w:t>8868226878</w:t>
                </w:r>
              </w:p>
            </w:tc>
            <w:tc>
              <w:tcPr>
                <w:tcW w:w="6585" w:type="dxa"/>
                <w:tcBorders>
                  <w:top w:val="single" w:sz="12" w:space="0" w:color="434343"/>
                  <w:left w:val="single" w:sz="12" w:space="0" w:color="434343"/>
                  <w:bottom w:val="single" w:sz="12" w:space="0" w:color="434343"/>
                  <w:right w:val="single" w:sz="12" w:space="0" w:color="434343"/>
                </w:tcBorders>
                <w:tcMar>
                  <w:top w:w="100" w:type="dxa"/>
                  <w:left w:w="100" w:type="dxa"/>
                  <w:bottom w:w="100" w:type="dxa"/>
                  <w:right w:w="100" w:type="dxa"/>
                </w:tcMar>
              </w:tcPr>
              <w:p w14:paraId="16CCCC90" w14:textId="77777777" w:rsidR="005064E4" w:rsidRDefault="00000000">
                <w:pPr>
                  <w:rPr>
                    <w:rFonts w:ascii="Times New Roman" w:eastAsia="Times New Roman" w:hAnsi="Times New Roman" w:cs="Times New Roman"/>
                  </w:rPr>
                </w:pPr>
                <w:r>
                  <w:rPr>
                    <w:rFonts w:ascii="Times New Roman" w:eastAsia="Times New Roman" w:hAnsi="Times New Roman" w:cs="Times New Roman"/>
                  </w:rPr>
                  <w:t>Implemented the majority of the efficient method and some of the respective unit tests.</w:t>
                </w:r>
              </w:p>
            </w:tc>
          </w:tr>
        </w:tbl>
      </w:sdtContent>
    </w:sdt>
    <w:p w14:paraId="5A1E133A" w14:textId="77777777" w:rsidR="005064E4" w:rsidRDefault="005064E4">
      <w:pPr>
        <w:rPr>
          <w:rFonts w:ascii="Times New Roman" w:eastAsia="Times New Roman" w:hAnsi="Times New Roman" w:cs="Times New Roman"/>
        </w:rPr>
      </w:pPr>
    </w:p>
    <w:p w14:paraId="4ED47CD9" w14:textId="77777777" w:rsidR="005064E4" w:rsidRDefault="005064E4">
      <w:pPr>
        <w:rPr>
          <w:rFonts w:ascii="Times New Roman" w:eastAsia="Times New Roman" w:hAnsi="Times New Roman" w:cs="Times New Roman"/>
        </w:rPr>
      </w:pPr>
    </w:p>
    <w:sectPr w:rsidR="005064E4">
      <w:pgSz w:w="11906" w:h="16838"/>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09BA65EB-385C-4E1A-A51A-BDCDF35F2A73}"/>
    <w:embedBold r:id="rId2" w:fontKey="{F09373BD-BF84-40A0-9BFD-E264CEB70032}"/>
    <w:embedItalic r:id="rId3" w:fontKey="{BD48F9AD-3E5E-43E9-B716-53C6F5F4CA5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BD94FF1A-8610-426A-9EF0-A544FBCC9489}"/>
    <w:embedItalic r:id="rId5" w:fontKey="{B399B6E7-3AFD-47E8-8F06-3C0DB7620FF9}"/>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6" w:fontKey="{383EF2B9-71BA-43C1-936F-F61F4FFEB291}"/>
  </w:font>
  <w:font w:name="Cambria">
    <w:panose1 w:val="02040503050406030204"/>
    <w:charset w:val="00"/>
    <w:family w:val="roman"/>
    <w:pitch w:val="variable"/>
    <w:sig w:usb0="E00006FF" w:usb1="420024FF" w:usb2="02000000" w:usb3="00000000" w:csb0="0000019F" w:csb1="00000000"/>
    <w:embedRegular r:id="rId7" w:fontKey="{F7DD988B-C9BB-483C-9C51-026607161E9E}"/>
  </w:font>
  <w:font w:name="Cambria Math">
    <w:panose1 w:val="02040503050406030204"/>
    <w:charset w:val="00"/>
    <w:family w:val="roman"/>
    <w:pitch w:val="variable"/>
    <w:sig w:usb0="E00006FF" w:usb1="420024FF" w:usb2="02000000" w:usb3="00000000" w:csb0="0000019F" w:csb1="00000000"/>
    <w:embedItalic r:id="rId8" w:fontKey="{01C35D28-8476-4E75-A9FE-D1CC1CC4FCC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4E4"/>
    <w:rsid w:val="00155F78"/>
    <w:rsid w:val="005064E4"/>
    <w:rsid w:val="00CC1B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7A3D4"/>
  <w15:docId w15:val="{98462CBE-E05B-4ABF-8300-A4808DA00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40"/>
      <w:outlineLvl w:val="2"/>
    </w:pPr>
    <w:rPr>
      <w:color w:val="1F3863"/>
    </w:rPr>
  </w:style>
  <w:style w:type="paragraph" w:styleId="Heading4">
    <w:name w:val="heading 4"/>
    <w:basedOn w:val="Normal"/>
    <w:next w:val="Normal"/>
    <w:link w:val="Heading4Char"/>
    <w:uiPriority w:val="9"/>
    <w:unhideWhenUsed/>
    <w:qFormat/>
    <w:pPr>
      <w:keepNext/>
      <w:keepLines/>
      <w:spacing w:before="40"/>
      <w:outlineLvl w:val="3"/>
    </w:pPr>
    <w:rPr>
      <w:i/>
      <w:iCs/>
      <w:color w:val="2F5496"/>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qFormat/>
    <w:rsid w:val="00C478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C478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C4781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qFormat/>
    <w:rsid w:val="005069AB"/>
    <w:rPr>
      <w:rFonts w:asciiTheme="majorHAnsi" w:eastAsiaTheme="majorEastAsia" w:hAnsiTheme="majorHAnsi" w:cstheme="majorBidi"/>
      <w:i/>
      <w:iCs/>
      <w:color w:val="2F5496" w:themeColor="accent1" w:themeShade="BF"/>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table" w:styleId="TableGrid">
    <w:name w:val="Table Grid"/>
    <w:basedOn w:val="TableNormal"/>
    <w:uiPriority w:val="39"/>
    <w:rsid w:val="00E91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9efAjRTGH6E0iNkv4nldCMwtew==">CgMxLjAaHwoBMBIaChgICVIUChJ0YWJsZS5iMHRpc3o5aTJ2eDkyDmguNG5zNjRjb3F3bzR4OAByITE3Y0RHS3VLTXRLRWkzWERBZ0lhc0hyeTliSDZHbXJNeA==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Pages>
  <Words>764</Words>
  <Characters>4356</Characters>
  <Application>Microsoft Office Word</Application>
  <DocSecurity>0</DocSecurity>
  <Lines>36</Lines>
  <Paragraphs>10</Paragraphs>
  <ScaleCrop>false</ScaleCrop>
  <Company/>
  <LinksUpToDate>false</LinksUpToDate>
  <CharactersWithSpaces>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Parthiv Dilipbhai Mangukiya</dc:creator>
  <cp:lastModifiedBy>Atharva Wagh</cp:lastModifiedBy>
  <cp:revision>2</cp:revision>
  <dcterms:created xsi:type="dcterms:W3CDTF">2022-03-02T23:30:00Z</dcterms:created>
  <dcterms:modified xsi:type="dcterms:W3CDTF">2025-12-08T04:01:00Z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